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000"/>
      </w:tblPr>
      <w:tblGrid>
        <w:gridCol w:w="10466"/>
      </w:tblGrid>
      <w:tr w:rsidR="00ED481A">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0466"/>
            </w:tblGrid>
            <w:tr w:rsidR="00ED481A">
              <w:trPr>
                <w:tblCellSpacing w:w="0" w:type="dxa"/>
              </w:trPr>
              <w:tc>
                <w:tcPr>
                  <w:tcW w:w="0" w:type="auto"/>
                  <w:vAlign w:val="center"/>
                </w:tcPr>
                <w:p w:rsidR="00ED481A" w:rsidRPr="00C7038C" w:rsidRDefault="00C7038C" w:rsidP="00C7038C">
                  <w:pPr>
                    <w:rPr>
                      <w:sz w:val="48"/>
                      <w:szCs w:val="48"/>
                    </w:rPr>
                  </w:pPr>
                  <w:r>
                    <w:rPr>
                      <w:rFonts w:ascii="Verdana" w:hAnsi="Verdana" w:cs="Arial"/>
                      <w:b/>
                      <w:bCs/>
                      <w:color w:val="333333"/>
                      <w:sz w:val="48"/>
                      <w:szCs w:val="48"/>
                    </w:rPr>
                    <w:t>G</w:t>
                  </w:r>
                  <w:r w:rsidR="00ED481A" w:rsidRPr="00C7038C">
                    <w:rPr>
                      <w:rFonts w:ascii="Verdana" w:hAnsi="Verdana" w:cs="Arial"/>
                      <w:b/>
                      <w:bCs/>
                      <w:color w:val="333333"/>
                      <w:sz w:val="48"/>
                      <w:szCs w:val="48"/>
                    </w:rPr>
                    <w:fldChar w:fldCharType="begin"/>
                  </w:r>
                  <w:r w:rsidR="00ED481A" w:rsidRPr="00C7038C">
                    <w:rPr>
                      <w:rFonts w:ascii="Verdana" w:hAnsi="Verdana" w:cs="Arial"/>
                      <w:b/>
                      <w:bCs/>
                      <w:color w:val="333333"/>
                      <w:sz w:val="48"/>
                      <w:szCs w:val="48"/>
                    </w:rPr>
                    <w:instrText xml:space="preserve"> HYPERLINK "" </w:instrText>
                  </w:r>
                  <w:r w:rsidR="00ED481A" w:rsidRPr="00C7038C">
                    <w:rPr>
                      <w:rFonts w:ascii="Verdana" w:hAnsi="Verdana" w:cs="Arial"/>
                      <w:b/>
                      <w:bCs/>
                      <w:color w:val="333333"/>
                      <w:sz w:val="48"/>
                      <w:szCs w:val="48"/>
                    </w:rPr>
                    <w:fldChar w:fldCharType="separate"/>
                  </w:r>
                  <w:r w:rsidR="00ED481A" w:rsidRPr="00C7038C">
                    <w:rPr>
                      <w:rFonts w:ascii="Arial" w:hAnsi="Arial" w:cs="Arial"/>
                      <w:color w:val="952037"/>
                      <w:sz w:val="48"/>
                      <w:szCs w:val="48"/>
                    </w:rPr>
                    <w:t>aufres lyonnaises</w:t>
                  </w:r>
                </w:p>
                <w:p w:rsidR="00ED481A" w:rsidRDefault="00ED481A">
                  <w:pPr>
                    <w:rPr>
                      <w:rFonts w:ascii="Verdana" w:hAnsi="Verdana" w:cs="Arial"/>
                      <w:color w:val="333333"/>
                      <w:sz w:val="15"/>
                      <w:szCs w:val="15"/>
                    </w:rPr>
                  </w:pPr>
                  <w:r w:rsidRPr="00C7038C">
                    <w:rPr>
                      <w:rFonts w:ascii="Verdana" w:hAnsi="Verdana" w:cs="Arial"/>
                      <w:b/>
                      <w:bCs/>
                      <w:color w:val="333333"/>
                      <w:sz w:val="48"/>
                      <w:szCs w:val="48"/>
                    </w:rPr>
                    <w:fldChar w:fldCharType="end"/>
                  </w:r>
                  <w:r w:rsidR="0097574E">
                    <w:rPr>
                      <w:noProof/>
                    </w:rPr>
                    <w:drawing>
                      <wp:inline distT="0" distB="0" distL="0" distR="0">
                        <wp:extent cx="6549390" cy="4015740"/>
                        <wp:effectExtent l="19050" t="0" r="3810" b="0"/>
                        <wp:docPr id="7" name="irc_mi" descr="http://icu.linter.fr/750/324317/1256064097/gaufres-lyonna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cu.linter.fr/750/324317/1256064097/gaufres-lyonnaises.jpg"/>
                                <pic:cNvPicPr>
                                  <a:picLocks noChangeAspect="1" noChangeArrowheads="1"/>
                                </pic:cNvPicPr>
                              </pic:nvPicPr>
                              <pic:blipFill>
                                <a:blip r:embed="rId4"/>
                                <a:srcRect t="18168"/>
                                <a:stretch>
                                  <a:fillRect/>
                                </a:stretch>
                              </pic:blipFill>
                              <pic:spPr bwMode="auto">
                                <a:xfrm>
                                  <a:off x="0" y="0"/>
                                  <a:ext cx="6549390" cy="4015740"/>
                                </a:xfrm>
                                <a:prstGeom prst="rect">
                                  <a:avLst/>
                                </a:prstGeom>
                                <a:noFill/>
                                <a:ln w="9525">
                                  <a:noFill/>
                                  <a:miter lim="800000"/>
                                  <a:headEnd/>
                                  <a:tailEnd/>
                                </a:ln>
                              </pic:spPr>
                            </pic:pic>
                          </a:graphicData>
                        </a:graphic>
                      </wp:inline>
                    </w:drawing>
                  </w:r>
                </w:p>
              </w:tc>
            </w:tr>
          </w:tbl>
          <w:p w:rsidR="00ED481A" w:rsidRDefault="00ED481A">
            <w:pPr>
              <w:rPr>
                <w:rFonts w:ascii="Verdana" w:hAnsi="Verdana" w:cs="Arial"/>
                <w:color w:val="333333"/>
                <w:sz w:val="15"/>
                <w:szCs w:val="15"/>
              </w:rPr>
            </w:pPr>
          </w:p>
        </w:tc>
      </w:tr>
      <w:tr w:rsidR="00ED481A">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2250"/>
              <w:gridCol w:w="144"/>
              <w:gridCol w:w="8072"/>
            </w:tblGrid>
            <w:tr w:rsidR="00ED481A">
              <w:trPr>
                <w:tblCellSpacing w:w="0" w:type="dxa"/>
              </w:trPr>
              <w:tc>
                <w:tcPr>
                  <w:tcW w:w="2250" w:type="dxa"/>
                </w:tcPr>
                <w:p w:rsidR="00C7038C" w:rsidRDefault="00ED481A" w:rsidP="00C7038C">
                  <w:pPr>
                    <w:pStyle w:val="NormalWeb"/>
                    <w:rPr>
                      <w:rFonts w:ascii="Verdana" w:hAnsi="Verdana" w:cs="Arial"/>
                      <w:color w:val="333333"/>
                      <w:sz w:val="15"/>
                      <w:szCs w:val="15"/>
                    </w:rPr>
                  </w:pPr>
                  <w:r>
                    <w:rPr>
                      <w:rFonts w:ascii="Verdana" w:hAnsi="Verdana" w:cs="Arial"/>
                      <w:color w:val="333333"/>
                      <w:sz w:val="15"/>
                      <w:szCs w:val="15"/>
                    </w:rPr>
                    <w:br/>
                  </w:r>
                  <w:r>
                    <w:rPr>
                      <w:rFonts w:ascii="Verdana" w:hAnsi="Verdana" w:cs="Arial"/>
                      <w:color w:val="333333"/>
                      <w:sz w:val="15"/>
                      <w:szCs w:val="15"/>
                    </w:rPr>
                    <w:br/>
                  </w:r>
                </w:p>
                <w:p w:rsidR="00ED481A" w:rsidRDefault="00ED481A">
                  <w:pPr>
                    <w:rPr>
                      <w:rFonts w:ascii="Verdana" w:hAnsi="Verdana" w:cs="Arial"/>
                      <w:color w:val="333333"/>
                      <w:sz w:val="15"/>
                      <w:szCs w:val="15"/>
                    </w:rPr>
                  </w:pPr>
                </w:p>
              </w:tc>
              <w:tc>
                <w:tcPr>
                  <w:tcW w:w="144" w:type="dxa"/>
                </w:tcPr>
                <w:p w:rsidR="00ED481A" w:rsidRDefault="00ED481A">
                  <w:pPr>
                    <w:rPr>
                      <w:rFonts w:ascii="Verdana" w:hAnsi="Verdana" w:cs="Arial"/>
                      <w:color w:val="333333"/>
                      <w:sz w:val="15"/>
                      <w:szCs w:val="15"/>
                    </w:rPr>
                  </w:pPr>
                  <w:r>
                    <w:rPr>
                      <w:rFonts w:ascii="Verdana" w:hAnsi="Verdana" w:cs="Arial"/>
                      <w:color w:val="333333"/>
                      <w:sz w:val="15"/>
                      <w:szCs w:val="15"/>
                    </w:rPr>
                    <w:t> </w:t>
                  </w:r>
                </w:p>
              </w:tc>
              <w:tc>
                <w:tcPr>
                  <w:tcW w:w="0" w:type="auto"/>
                </w:tcPr>
                <w:tbl>
                  <w:tblPr>
                    <w:tblW w:w="5000" w:type="pct"/>
                    <w:tblCellSpacing w:w="15" w:type="dxa"/>
                    <w:tblCellMar>
                      <w:top w:w="15" w:type="dxa"/>
                      <w:left w:w="15" w:type="dxa"/>
                      <w:bottom w:w="15" w:type="dxa"/>
                      <w:right w:w="15" w:type="dxa"/>
                    </w:tblCellMar>
                    <w:tblLook w:val="0000"/>
                  </w:tblPr>
                  <w:tblGrid>
                    <w:gridCol w:w="7963"/>
                    <w:gridCol w:w="109"/>
                  </w:tblGrid>
                  <w:tr w:rsidR="00ED481A" w:rsidRPr="00C7038C">
                    <w:trPr>
                      <w:tblCellSpacing w:w="15" w:type="dxa"/>
                    </w:trPr>
                    <w:tc>
                      <w:tcPr>
                        <w:tcW w:w="0" w:type="auto"/>
                        <w:vAlign w:val="center"/>
                      </w:tcPr>
                      <w:p w:rsidR="00ED481A" w:rsidRPr="00C7038C" w:rsidRDefault="00ED481A" w:rsidP="0097574E">
                        <w:pPr>
                          <w:rPr>
                            <w:rFonts w:ascii="Verdana" w:hAnsi="Verdana" w:cs="Arial"/>
                            <w:color w:val="333333"/>
                            <w:sz w:val="22"/>
                            <w:szCs w:val="22"/>
                          </w:rPr>
                        </w:pPr>
                        <w:r w:rsidRPr="00C7038C">
                          <w:rPr>
                            <w:rFonts w:ascii="Verdana" w:hAnsi="Verdana" w:cs="Arial"/>
                            <w:b/>
                            <w:bCs/>
                            <w:color w:val="333333"/>
                            <w:sz w:val="22"/>
                            <w:szCs w:val="22"/>
                          </w:rPr>
                          <w:t>Préparation :</w:t>
                        </w:r>
                        <w:r w:rsidRPr="00C7038C">
                          <w:rPr>
                            <w:rFonts w:ascii="Verdana" w:hAnsi="Verdana" w:cs="Arial"/>
                            <w:color w:val="333333"/>
                            <w:sz w:val="22"/>
                            <w:szCs w:val="22"/>
                          </w:rPr>
                          <w:t xml:space="preserve"> 20 mn</w:t>
                        </w:r>
                        <w:r w:rsidR="0097574E">
                          <w:rPr>
                            <w:rFonts w:ascii="Verdana" w:hAnsi="Verdana" w:cs="Arial"/>
                            <w:color w:val="333333"/>
                            <w:sz w:val="22"/>
                            <w:szCs w:val="22"/>
                          </w:rPr>
                          <w:t xml:space="preserve"> - </w:t>
                        </w:r>
                        <w:r w:rsidRPr="00C7038C">
                          <w:rPr>
                            <w:rFonts w:ascii="Verdana" w:hAnsi="Verdana" w:cs="Arial"/>
                            <w:b/>
                            <w:bCs/>
                            <w:color w:val="333333"/>
                            <w:sz w:val="22"/>
                            <w:szCs w:val="22"/>
                          </w:rPr>
                          <w:t xml:space="preserve">Cuisson : </w:t>
                        </w:r>
                        <w:r w:rsidRPr="00C7038C">
                          <w:rPr>
                            <w:rFonts w:ascii="Verdana" w:hAnsi="Verdana" w:cs="Arial"/>
                            <w:color w:val="333333"/>
                            <w:sz w:val="22"/>
                            <w:szCs w:val="22"/>
                          </w:rPr>
                          <w:t>0 mn</w:t>
                        </w:r>
                        <w:r w:rsidRPr="00C7038C">
                          <w:rPr>
                            <w:rFonts w:ascii="Verdana" w:hAnsi="Verdana" w:cs="Arial"/>
                            <w:b/>
                            <w:bCs/>
                            <w:color w:val="333333"/>
                            <w:sz w:val="22"/>
                            <w:szCs w:val="22"/>
                          </w:rPr>
                          <w:br/>
                          <w:t>Repos :</w:t>
                        </w:r>
                        <w:r w:rsidRPr="00C7038C">
                          <w:rPr>
                            <w:rFonts w:ascii="Verdana" w:hAnsi="Verdana" w:cs="Arial"/>
                            <w:color w:val="333333"/>
                            <w:sz w:val="22"/>
                            <w:szCs w:val="22"/>
                          </w:rPr>
                          <w:t xml:space="preserve"> 30 mn</w:t>
                        </w:r>
                        <w:r w:rsidR="0097574E">
                          <w:rPr>
                            <w:rFonts w:ascii="Verdana" w:hAnsi="Verdana" w:cs="Arial"/>
                            <w:color w:val="333333"/>
                            <w:sz w:val="22"/>
                            <w:szCs w:val="22"/>
                          </w:rPr>
                          <w:t xml:space="preserve"> - </w:t>
                        </w:r>
                        <w:r w:rsidRPr="00C7038C">
                          <w:rPr>
                            <w:rFonts w:ascii="Verdana" w:hAnsi="Verdana" w:cs="Arial"/>
                            <w:b/>
                            <w:bCs/>
                            <w:color w:val="333333"/>
                            <w:sz w:val="22"/>
                            <w:szCs w:val="22"/>
                          </w:rPr>
                          <w:t>Difficulté :</w:t>
                        </w:r>
                        <w:r w:rsidRPr="00C7038C">
                          <w:rPr>
                            <w:rFonts w:ascii="Verdana" w:hAnsi="Verdana" w:cs="Arial"/>
                            <w:color w:val="333333"/>
                            <w:sz w:val="22"/>
                            <w:szCs w:val="22"/>
                          </w:rPr>
                          <w:t xml:space="preserve"> Facile</w:t>
                        </w:r>
                      </w:p>
                    </w:tc>
                    <w:tc>
                      <w:tcPr>
                        <w:tcW w:w="0" w:type="auto"/>
                        <w:vAlign w:val="center"/>
                      </w:tcPr>
                      <w:p w:rsidR="00ED481A" w:rsidRPr="00C7038C" w:rsidRDefault="00ED481A">
                        <w:pPr>
                          <w:pStyle w:val="NormalWeb"/>
                          <w:jc w:val="right"/>
                          <w:rPr>
                            <w:rFonts w:ascii="Verdana" w:hAnsi="Verdana" w:cs="Arial"/>
                            <w:color w:val="333333"/>
                            <w:sz w:val="22"/>
                            <w:szCs w:val="22"/>
                          </w:rPr>
                        </w:pPr>
                      </w:p>
                    </w:tc>
                  </w:tr>
                </w:tbl>
                <w:p w:rsidR="00ED481A" w:rsidRDefault="00ED481A">
                  <w:pPr>
                    <w:pStyle w:val="NormalWeb"/>
                    <w:rPr>
                      <w:rFonts w:ascii="Verdana" w:hAnsi="Verdana" w:cs="Arial"/>
                      <w:color w:val="333333"/>
                      <w:sz w:val="15"/>
                      <w:szCs w:val="15"/>
                    </w:rPr>
                  </w:pPr>
                  <w:r w:rsidRPr="00C7038C">
                    <w:rPr>
                      <w:rFonts w:ascii="Verdana" w:hAnsi="Verdana" w:cs="Arial"/>
                      <w:b/>
                      <w:bCs/>
                      <w:color w:val="333333"/>
                      <w:sz w:val="22"/>
                      <w:szCs w:val="22"/>
                    </w:rPr>
                    <w:t>Pour 6 personnes :</w:t>
                  </w:r>
                  <w:r w:rsidRPr="00C7038C">
                    <w:rPr>
                      <w:rFonts w:ascii="Verdana" w:hAnsi="Verdana" w:cs="Arial"/>
                      <w:color w:val="333333"/>
                      <w:sz w:val="22"/>
                      <w:szCs w:val="22"/>
                    </w:rPr>
                    <w:br/>
                    <w:t xml:space="preserve">- </w:t>
                  </w:r>
                  <w:smartTag w:uri="urn:schemas-microsoft-com:office:smarttags" w:element="metricconverter">
                    <w:smartTagPr>
                      <w:attr w:name="ProductID" w:val="250 g"/>
                    </w:smartTagPr>
                    <w:r w:rsidRPr="00C7038C">
                      <w:rPr>
                        <w:rFonts w:ascii="Verdana" w:hAnsi="Verdana" w:cs="Arial"/>
                        <w:color w:val="333333"/>
                        <w:sz w:val="22"/>
                        <w:szCs w:val="22"/>
                      </w:rPr>
                      <w:t>250 g</w:t>
                    </w:r>
                  </w:smartTag>
                  <w:r w:rsidRPr="00C7038C">
                    <w:rPr>
                      <w:rFonts w:ascii="Verdana" w:hAnsi="Verdana" w:cs="Arial"/>
                      <w:color w:val="333333"/>
                      <w:sz w:val="22"/>
                      <w:szCs w:val="22"/>
                    </w:rPr>
                    <w:t xml:space="preserve"> de farine</w:t>
                  </w:r>
                  <w:r w:rsidRPr="00C7038C">
                    <w:rPr>
                      <w:rFonts w:ascii="Verdana" w:hAnsi="Verdana" w:cs="Arial"/>
                      <w:color w:val="333333"/>
                      <w:sz w:val="22"/>
                      <w:szCs w:val="22"/>
                    </w:rPr>
                    <w:br/>
                    <w:t xml:space="preserve">- </w:t>
                  </w:r>
                  <w:smartTag w:uri="urn:schemas-microsoft-com:office:smarttags" w:element="metricconverter">
                    <w:smartTagPr>
                      <w:attr w:name="ProductID" w:val="75 g"/>
                    </w:smartTagPr>
                    <w:r w:rsidRPr="00C7038C">
                      <w:rPr>
                        <w:rFonts w:ascii="Verdana" w:hAnsi="Verdana" w:cs="Arial"/>
                        <w:color w:val="333333"/>
                        <w:sz w:val="22"/>
                        <w:szCs w:val="22"/>
                      </w:rPr>
                      <w:t>75 g</w:t>
                    </w:r>
                  </w:smartTag>
                  <w:r w:rsidRPr="00C7038C">
                    <w:rPr>
                      <w:rFonts w:ascii="Verdana" w:hAnsi="Verdana" w:cs="Arial"/>
                      <w:color w:val="333333"/>
                      <w:sz w:val="22"/>
                      <w:szCs w:val="22"/>
                    </w:rPr>
                    <w:t xml:space="preserve"> de beurre</w:t>
                  </w:r>
                  <w:r w:rsidRPr="00C7038C">
                    <w:rPr>
                      <w:rFonts w:ascii="Verdana" w:hAnsi="Verdana" w:cs="Arial"/>
                      <w:color w:val="333333"/>
                      <w:sz w:val="22"/>
                      <w:szCs w:val="22"/>
                    </w:rPr>
                    <w:br/>
                    <w:t>- 3 œufs</w:t>
                  </w:r>
                  <w:r w:rsidRPr="00C7038C">
                    <w:rPr>
                      <w:rFonts w:ascii="Verdana" w:hAnsi="Verdana" w:cs="Arial"/>
                      <w:color w:val="333333"/>
                      <w:sz w:val="22"/>
                      <w:szCs w:val="22"/>
                    </w:rPr>
                    <w:br/>
                    <w:t xml:space="preserve">- </w:t>
                  </w:r>
                  <w:smartTag w:uri="urn:schemas-microsoft-com:office:smarttags" w:element="metricconverter">
                    <w:smartTagPr>
                      <w:attr w:name="ProductID" w:val="50 g"/>
                    </w:smartTagPr>
                    <w:r w:rsidRPr="00C7038C">
                      <w:rPr>
                        <w:rFonts w:ascii="Verdana" w:hAnsi="Verdana" w:cs="Arial"/>
                        <w:color w:val="333333"/>
                        <w:sz w:val="22"/>
                        <w:szCs w:val="22"/>
                      </w:rPr>
                      <w:t>50 g</w:t>
                    </w:r>
                  </w:smartTag>
                  <w:r w:rsidRPr="00C7038C">
                    <w:rPr>
                      <w:rFonts w:ascii="Verdana" w:hAnsi="Verdana" w:cs="Arial"/>
                      <w:color w:val="333333"/>
                      <w:sz w:val="22"/>
                      <w:szCs w:val="22"/>
                    </w:rPr>
                    <w:t xml:space="preserve"> de sucre en poudre</w:t>
                  </w:r>
                  <w:r w:rsidRPr="00C7038C">
                    <w:rPr>
                      <w:rFonts w:ascii="Verdana" w:hAnsi="Verdana" w:cs="Arial"/>
                      <w:color w:val="333333"/>
                      <w:sz w:val="22"/>
                      <w:szCs w:val="22"/>
                    </w:rPr>
                    <w:br/>
                    <w:t>- 1 pincée de sel</w:t>
                  </w:r>
                  <w:r w:rsidRPr="00C7038C">
                    <w:rPr>
                      <w:rFonts w:ascii="Verdana" w:hAnsi="Verdana" w:cs="Arial"/>
                      <w:color w:val="333333"/>
                      <w:sz w:val="22"/>
                      <w:szCs w:val="22"/>
                    </w:rPr>
                    <w:br/>
                    <w:t>- 1/2 sachet de levure chimique</w:t>
                  </w:r>
                  <w:r w:rsidRPr="00C7038C">
                    <w:rPr>
                      <w:rFonts w:ascii="Verdana" w:hAnsi="Verdana" w:cs="Arial"/>
                      <w:color w:val="333333"/>
                      <w:sz w:val="22"/>
                      <w:szCs w:val="22"/>
                    </w:rPr>
                    <w:br/>
                    <w:t>- 1 sachet de sucre vanillé</w:t>
                  </w:r>
                  <w:r w:rsidRPr="00C7038C">
                    <w:rPr>
                      <w:rFonts w:ascii="Verdana" w:hAnsi="Verdana" w:cs="Arial"/>
                      <w:color w:val="333333"/>
                      <w:sz w:val="22"/>
                      <w:szCs w:val="22"/>
                    </w:rPr>
                    <w:br/>
                    <w:t>- 1 cuillère à soupe d huile</w:t>
                  </w:r>
                  <w:r w:rsidRPr="00C7038C">
                    <w:rPr>
                      <w:rFonts w:ascii="Verdana" w:hAnsi="Verdana" w:cs="Arial"/>
                      <w:color w:val="333333"/>
                      <w:sz w:val="22"/>
                      <w:szCs w:val="22"/>
                    </w:rPr>
                    <w:br/>
                    <w:t>- 150 ml d eau</w:t>
                  </w:r>
                  <w:r w:rsidRPr="00C7038C">
                    <w:rPr>
                      <w:rFonts w:ascii="Verdana" w:hAnsi="Verdana" w:cs="Arial"/>
                      <w:color w:val="333333"/>
                      <w:sz w:val="22"/>
                      <w:szCs w:val="22"/>
                    </w:rPr>
                    <w:br/>
                    <w:t>- 150 ml de lait</w:t>
                  </w:r>
                  <w:r w:rsidRPr="00C7038C">
                    <w:rPr>
                      <w:rFonts w:ascii="Verdana" w:hAnsi="Verdana" w:cs="Arial"/>
                      <w:color w:val="333333"/>
                      <w:sz w:val="22"/>
                      <w:szCs w:val="22"/>
                    </w:rPr>
                    <w:br/>
                    <w:t>- 2 cuillères à soupe de rhum</w:t>
                  </w:r>
                  <w:r>
                    <w:rPr>
                      <w:rFonts w:ascii="Verdana" w:hAnsi="Verdana" w:cs="Arial"/>
                      <w:color w:val="333333"/>
                      <w:sz w:val="15"/>
                      <w:szCs w:val="15"/>
                    </w:rPr>
                    <w:t xml:space="preserve"> </w:t>
                  </w:r>
                </w:p>
              </w:tc>
            </w:tr>
          </w:tbl>
          <w:p w:rsidR="00ED481A" w:rsidRDefault="00ED481A">
            <w:pPr>
              <w:rPr>
                <w:rFonts w:ascii="Verdana" w:hAnsi="Verdana" w:cs="Arial"/>
                <w:color w:val="333333"/>
                <w:sz w:val="15"/>
                <w:szCs w:val="15"/>
              </w:rPr>
            </w:pPr>
          </w:p>
        </w:tc>
      </w:tr>
      <w:tr w:rsidR="00ED481A">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ED481A">
              <w:trPr>
                <w:tblCellSpacing w:w="37" w:type="dxa"/>
              </w:trPr>
              <w:tc>
                <w:tcPr>
                  <w:tcW w:w="0" w:type="auto"/>
                  <w:vAlign w:val="center"/>
                </w:tcPr>
                <w:p w:rsidR="00ED481A" w:rsidRDefault="00ED481A">
                  <w:pPr>
                    <w:pStyle w:val="NormalWeb"/>
                    <w:jc w:val="center"/>
                    <w:rPr>
                      <w:rFonts w:ascii="Verdana" w:hAnsi="Verdana" w:cs="Arial"/>
                      <w:color w:val="333333"/>
                      <w:sz w:val="15"/>
                      <w:szCs w:val="15"/>
                    </w:rPr>
                  </w:pPr>
                </w:p>
              </w:tc>
            </w:tr>
          </w:tbl>
          <w:p w:rsidR="00ED481A" w:rsidRDefault="00ED481A">
            <w:pPr>
              <w:rPr>
                <w:rFonts w:ascii="Verdana" w:hAnsi="Verdana" w:cs="Arial"/>
                <w:color w:val="333333"/>
                <w:sz w:val="15"/>
                <w:szCs w:val="15"/>
              </w:rPr>
            </w:pPr>
          </w:p>
        </w:tc>
      </w:tr>
      <w:tr w:rsidR="00ED481A">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ED481A">
              <w:trPr>
                <w:tblCellSpacing w:w="37" w:type="dxa"/>
              </w:trPr>
              <w:tc>
                <w:tcPr>
                  <w:tcW w:w="0" w:type="auto"/>
                  <w:shd w:val="clear" w:color="auto" w:fill="941E38"/>
                  <w:vAlign w:val="center"/>
                </w:tcPr>
                <w:p w:rsidR="00ED481A" w:rsidRDefault="00ED481A">
                  <w:pPr>
                    <w:rPr>
                      <w:rFonts w:ascii="Verdana" w:hAnsi="Verdana" w:cs="Arial"/>
                      <w:color w:val="333333"/>
                      <w:sz w:val="15"/>
                      <w:szCs w:val="15"/>
                    </w:rPr>
                  </w:pPr>
                  <w:r>
                    <w:rPr>
                      <w:rFonts w:ascii="Arial" w:hAnsi="Arial" w:cs="Arial"/>
                      <w:b/>
                      <w:bCs/>
                      <w:color w:val="FFFFFF"/>
                      <w:sz w:val="20"/>
                      <w:szCs w:val="20"/>
                    </w:rPr>
                    <w:t>  La recette</w:t>
                  </w:r>
                </w:p>
              </w:tc>
            </w:tr>
          </w:tbl>
          <w:p w:rsidR="00ED481A" w:rsidRDefault="00ED481A">
            <w:pPr>
              <w:rPr>
                <w:rFonts w:ascii="Verdana" w:hAnsi="Verdana" w:cs="Arial"/>
                <w:color w:val="333333"/>
                <w:sz w:val="15"/>
                <w:szCs w:val="15"/>
              </w:rPr>
            </w:pPr>
          </w:p>
        </w:tc>
      </w:tr>
      <w:tr w:rsidR="00ED481A">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ED481A">
              <w:trPr>
                <w:tblCellSpacing w:w="15" w:type="dxa"/>
              </w:trPr>
              <w:tc>
                <w:tcPr>
                  <w:tcW w:w="0" w:type="pct"/>
                </w:tcPr>
                <w:p w:rsidR="00ED481A" w:rsidRDefault="00ED481A">
                  <w:pPr>
                    <w:rPr>
                      <w:rFonts w:ascii="Verdana" w:hAnsi="Verdana" w:cs="Arial"/>
                      <w:color w:val="333333"/>
                      <w:sz w:val="15"/>
                      <w:szCs w:val="15"/>
                    </w:rPr>
                  </w:pPr>
                </w:p>
              </w:tc>
              <w:tc>
                <w:tcPr>
                  <w:tcW w:w="5000" w:type="pct"/>
                </w:tcPr>
                <w:p w:rsidR="00ED481A" w:rsidRDefault="00ED481A">
                  <w:pPr>
                    <w:spacing w:after="240"/>
                    <w:rPr>
                      <w:rFonts w:ascii="Verdana" w:hAnsi="Verdana" w:cs="Arial"/>
                      <w:color w:val="333333"/>
                      <w:sz w:val="15"/>
                      <w:szCs w:val="15"/>
                    </w:rPr>
                  </w:pPr>
                  <w:r>
                    <w:rPr>
                      <w:rFonts w:ascii="Arial" w:hAnsi="Arial" w:cs="Arial"/>
                      <w:b/>
                      <w:bCs/>
                      <w:color w:val="333333"/>
                      <w:sz w:val="20"/>
                      <w:szCs w:val="20"/>
                    </w:rPr>
                    <w:t>1/</w:t>
                  </w:r>
                  <w:r>
                    <w:rPr>
                      <w:rFonts w:ascii="Arial" w:hAnsi="Arial" w:cs="Arial"/>
                      <w:color w:val="333333"/>
                      <w:sz w:val="20"/>
                      <w:szCs w:val="20"/>
                    </w:rPr>
                    <w:t xml:space="preserve"> Séparez le blanc des jaunes des </w:t>
                  </w:r>
                  <w:proofErr w:type="spellStart"/>
                  <w:r>
                    <w:rPr>
                      <w:rFonts w:ascii="Arial" w:hAnsi="Arial" w:cs="Arial"/>
                      <w:color w:val="333333"/>
                      <w:sz w:val="20"/>
                      <w:szCs w:val="20"/>
                    </w:rPr>
                    <w:t>oeufs</w:t>
                  </w:r>
                  <w:proofErr w:type="spellEnd"/>
                  <w:r>
                    <w:rPr>
                      <w:rFonts w:ascii="Arial" w:hAnsi="Arial" w:cs="Arial"/>
                      <w:color w:val="333333"/>
                      <w:sz w:val="20"/>
                      <w:szCs w:val="20"/>
                    </w:rPr>
                    <w:t>. Réservez les blancs au réfrigérateur. Mélangez la farine et le sel, faites un puits au centre et déposez-y les jaunes d’</w:t>
                  </w:r>
                  <w:proofErr w:type="spellStart"/>
                  <w:r>
                    <w:rPr>
                      <w:rFonts w:ascii="Arial" w:hAnsi="Arial" w:cs="Arial"/>
                      <w:color w:val="333333"/>
                      <w:sz w:val="20"/>
                      <w:szCs w:val="20"/>
                    </w:rPr>
                    <w:t>oeufs</w:t>
                  </w:r>
                  <w:proofErr w:type="spellEnd"/>
                  <w:r>
                    <w:rPr>
                      <w:rFonts w:ascii="Arial" w:hAnsi="Arial" w:cs="Arial"/>
                      <w:color w:val="333333"/>
                      <w:sz w:val="20"/>
                      <w:szCs w:val="20"/>
                    </w:rPr>
                    <w:t>.</w:t>
                  </w:r>
                </w:p>
              </w:tc>
            </w:tr>
          </w:tbl>
          <w:p w:rsidR="00ED481A" w:rsidRDefault="00ED481A">
            <w:pPr>
              <w:rPr>
                <w:rFonts w:ascii="Verdana" w:hAnsi="Verdana" w:cs="Arial"/>
                <w:color w:val="333333"/>
                <w:sz w:val="15"/>
                <w:szCs w:val="15"/>
              </w:rPr>
            </w:pPr>
          </w:p>
        </w:tc>
      </w:tr>
      <w:tr w:rsidR="00ED481A">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ED481A">
              <w:trPr>
                <w:tblCellSpacing w:w="15" w:type="dxa"/>
              </w:trPr>
              <w:tc>
                <w:tcPr>
                  <w:tcW w:w="0" w:type="pct"/>
                </w:tcPr>
                <w:p w:rsidR="00ED481A" w:rsidRDefault="00ED481A">
                  <w:pPr>
                    <w:rPr>
                      <w:rFonts w:ascii="Verdana" w:hAnsi="Verdana" w:cs="Arial"/>
                      <w:color w:val="333333"/>
                      <w:sz w:val="15"/>
                      <w:szCs w:val="15"/>
                    </w:rPr>
                  </w:pPr>
                </w:p>
              </w:tc>
              <w:tc>
                <w:tcPr>
                  <w:tcW w:w="5000" w:type="pct"/>
                </w:tcPr>
                <w:p w:rsidR="00ED481A" w:rsidRDefault="00ED481A">
                  <w:pPr>
                    <w:spacing w:after="240"/>
                    <w:rPr>
                      <w:rFonts w:ascii="Verdana" w:hAnsi="Verdana" w:cs="Arial"/>
                      <w:color w:val="333333"/>
                      <w:sz w:val="15"/>
                      <w:szCs w:val="15"/>
                    </w:rPr>
                  </w:pPr>
                  <w:r>
                    <w:rPr>
                      <w:rFonts w:ascii="Arial" w:hAnsi="Arial" w:cs="Arial"/>
                      <w:b/>
                      <w:bCs/>
                      <w:color w:val="333333"/>
                      <w:sz w:val="20"/>
                      <w:szCs w:val="20"/>
                    </w:rPr>
                    <w:t>2/</w:t>
                  </w:r>
                  <w:r>
                    <w:rPr>
                      <w:rFonts w:ascii="Arial" w:hAnsi="Arial" w:cs="Arial"/>
                      <w:color w:val="333333"/>
                      <w:sz w:val="20"/>
                      <w:szCs w:val="20"/>
                    </w:rPr>
                    <w:t xml:space="preserve"> Faites </w:t>
                  </w:r>
                  <w:hyperlink r:id="rId5" w:tgtFrame="_blank" w:history="1">
                    <w:r>
                      <w:rPr>
                        <w:rStyle w:val="Lienhypertexte"/>
                        <w:rFonts w:ascii="Arial" w:hAnsi="Arial" w:cs="Arial"/>
                        <w:sz w:val="20"/>
                        <w:szCs w:val="20"/>
                      </w:rPr>
                      <w:t>fondre</w:t>
                    </w:r>
                  </w:hyperlink>
                  <w:r>
                    <w:rPr>
                      <w:rFonts w:ascii="Arial" w:hAnsi="Arial" w:cs="Arial"/>
                      <w:color w:val="333333"/>
                      <w:sz w:val="20"/>
                      <w:szCs w:val="20"/>
                    </w:rPr>
                    <w:t xml:space="preserve"> le beurre et versez-le sur la farine, ainsi que l'eau et le lait tout en mélangeant avec un fouet pour éviter les grumeaux.</w:t>
                  </w:r>
                </w:p>
              </w:tc>
            </w:tr>
          </w:tbl>
          <w:p w:rsidR="00ED481A" w:rsidRDefault="00ED481A">
            <w:pPr>
              <w:rPr>
                <w:rFonts w:ascii="Verdana" w:hAnsi="Verdana" w:cs="Arial"/>
                <w:color w:val="333333"/>
                <w:sz w:val="15"/>
                <w:szCs w:val="15"/>
              </w:rPr>
            </w:pPr>
          </w:p>
        </w:tc>
      </w:tr>
      <w:tr w:rsidR="00ED481A">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1605"/>
              <w:gridCol w:w="8861"/>
            </w:tblGrid>
            <w:tr w:rsidR="00ED481A">
              <w:trPr>
                <w:tblCellSpacing w:w="15" w:type="dxa"/>
              </w:trPr>
              <w:tc>
                <w:tcPr>
                  <w:tcW w:w="0" w:type="pct"/>
                </w:tcPr>
                <w:p w:rsidR="00ED481A" w:rsidRDefault="00A138D8">
                  <w:pPr>
                    <w:jc w:val="right"/>
                    <w:rPr>
                      <w:rFonts w:ascii="Verdana" w:hAnsi="Verdana" w:cs="Arial"/>
                      <w:color w:val="333333"/>
                      <w:sz w:val="15"/>
                      <w:szCs w:val="15"/>
                    </w:rPr>
                  </w:pPr>
                  <w:r>
                    <w:rPr>
                      <w:rFonts w:ascii="Arial" w:hAnsi="Arial" w:cs="Arial"/>
                      <w:noProof/>
                      <w:color w:val="333333"/>
                      <w:sz w:val="20"/>
                      <w:szCs w:val="20"/>
                    </w:rPr>
                    <w:drawing>
                      <wp:inline distT="0" distB="0" distL="0" distR="0">
                        <wp:extent cx="952500" cy="716280"/>
                        <wp:effectExtent l="19050" t="0" r="0" b="0"/>
                        <wp:docPr id="5" name="324318" descr="Gaufres lyonna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318" descr="Gaufres lyonnaises"/>
                                <pic:cNvPicPr>
                                  <a:picLocks noChangeAspect="1" noChangeArrowheads="1"/>
                                </pic:cNvPicPr>
                              </pic:nvPicPr>
                              <pic:blipFill>
                                <a:blip r:embed="rId6"/>
                                <a:srcRect/>
                                <a:stretch>
                                  <a:fillRect/>
                                </a:stretch>
                              </pic:blipFill>
                              <pic:spPr bwMode="auto">
                                <a:xfrm>
                                  <a:off x="0" y="0"/>
                                  <a:ext cx="952500" cy="716280"/>
                                </a:xfrm>
                                <a:prstGeom prst="rect">
                                  <a:avLst/>
                                </a:prstGeom>
                                <a:noFill/>
                                <a:ln w="9525">
                                  <a:noFill/>
                                  <a:miter lim="800000"/>
                                  <a:headEnd/>
                                  <a:tailEnd/>
                                </a:ln>
                              </pic:spPr>
                            </pic:pic>
                          </a:graphicData>
                        </a:graphic>
                      </wp:inline>
                    </w:drawing>
                  </w:r>
                </w:p>
              </w:tc>
              <w:tc>
                <w:tcPr>
                  <w:tcW w:w="5000" w:type="pct"/>
                </w:tcPr>
                <w:p w:rsidR="00ED481A" w:rsidRDefault="00ED481A">
                  <w:pPr>
                    <w:spacing w:after="240"/>
                    <w:rPr>
                      <w:rFonts w:ascii="Verdana" w:hAnsi="Verdana" w:cs="Arial"/>
                      <w:color w:val="333333"/>
                      <w:sz w:val="15"/>
                      <w:szCs w:val="15"/>
                    </w:rPr>
                  </w:pPr>
                  <w:r>
                    <w:rPr>
                      <w:rFonts w:ascii="Arial" w:hAnsi="Arial" w:cs="Arial"/>
                      <w:b/>
                      <w:bCs/>
                      <w:color w:val="333333"/>
                      <w:sz w:val="20"/>
                      <w:szCs w:val="20"/>
                    </w:rPr>
                    <w:t>3/</w:t>
                  </w:r>
                  <w:r>
                    <w:rPr>
                      <w:rFonts w:ascii="Arial" w:hAnsi="Arial" w:cs="Arial"/>
                      <w:color w:val="333333"/>
                      <w:sz w:val="20"/>
                      <w:szCs w:val="20"/>
                    </w:rPr>
                    <w:t xml:space="preserve"> Ajoutez ensuite le sucre, le sucre vanillé, l'huile, la levure et le rhum. Fouettez de nouveau jusqu'à l'obtention d'une pâte liquide et fluide. Ajoutez du lait si nécessaire. Entreposez la préparation au réfrigérateur pendant 30 minutes.</w:t>
                  </w:r>
                </w:p>
              </w:tc>
            </w:tr>
          </w:tbl>
          <w:p w:rsidR="00ED481A" w:rsidRDefault="00ED481A">
            <w:pPr>
              <w:rPr>
                <w:rFonts w:ascii="Verdana" w:hAnsi="Verdana" w:cs="Arial"/>
                <w:color w:val="333333"/>
                <w:sz w:val="15"/>
                <w:szCs w:val="15"/>
              </w:rPr>
            </w:pPr>
          </w:p>
        </w:tc>
      </w:tr>
      <w:tr w:rsidR="00ED481A">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ED481A">
              <w:trPr>
                <w:tblCellSpacing w:w="15" w:type="dxa"/>
              </w:trPr>
              <w:tc>
                <w:tcPr>
                  <w:tcW w:w="0" w:type="pct"/>
                </w:tcPr>
                <w:p w:rsidR="00ED481A" w:rsidRDefault="00ED481A">
                  <w:pPr>
                    <w:rPr>
                      <w:rFonts w:ascii="Verdana" w:hAnsi="Verdana" w:cs="Arial"/>
                      <w:color w:val="333333"/>
                      <w:sz w:val="15"/>
                      <w:szCs w:val="15"/>
                    </w:rPr>
                  </w:pPr>
                </w:p>
              </w:tc>
              <w:tc>
                <w:tcPr>
                  <w:tcW w:w="5000" w:type="pct"/>
                </w:tcPr>
                <w:p w:rsidR="00ED481A" w:rsidRDefault="00ED481A">
                  <w:pPr>
                    <w:spacing w:after="240"/>
                    <w:rPr>
                      <w:rFonts w:ascii="Verdana" w:hAnsi="Verdana" w:cs="Arial"/>
                      <w:color w:val="333333"/>
                      <w:sz w:val="15"/>
                      <w:szCs w:val="15"/>
                    </w:rPr>
                  </w:pPr>
                  <w:r>
                    <w:rPr>
                      <w:rFonts w:ascii="Arial" w:hAnsi="Arial" w:cs="Arial"/>
                      <w:b/>
                      <w:bCs/>
                      <w:color w:val="333333"/>
                      <w:sz w:val="20"/>
                      <w:szCs w:val="20"/>
                    </w:rPr>
                    <w:t>4/</w:t>
                  </w:r>
                  <w:r>
                    <w:rPr>
                      <w:rFonts w:ascii="Arial" w:hAnsi="Arial" w:cs="Arial"/>
                      <w:color w:val="333333"/>
                      <w:sz w:val="20"/>
                      <w:szCs w:val="20"/>
                    </w:rPr>
                    <w:t xml:space="preserve"> Une fois ce temps écoulé, montez les blancs en neige fermes et incorporez-les doucement à la préparation pour ne pas les casser.</w:t>
                  </w:r>
                </w:p>
              </w:tc>
            </w:tr>
          </w:tbl>
          <w:p w:rsidR="00ED481A" w:rsidRDefault="00ED481A">
            <w:pPr>
              <w:rPr>
                <w:rFonts w:ascii="Verdana" w:hAnsi="Verdana" w:cs="Arial"/>
                <w:color w:val="333333"/>
                <w:sz w:val="15"/>
                <w:szCs w:val="15"/>
              </w:rPr>
            </w:pPr>
          </w:p>
        </w:tc>
      </w:tr>
      <w:tr w:rsidR="00ED481A">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ED481A">
              <w:trPr>
                <w:tblCellSpacing w:w="15" w:type="dxa"/>
              </w:trPr>
              <w:tc>
                <w:tcPr>
                  <w:tcW w:w="0" w:type="pct"/>
                </w:tcPr>
                <w:p w:rsidR="00ED481A" w:rsidRDefault="00ED481A">
                  <w:pPr>
                    <w:rPr>
                      <w:rFonts w:ascii="Verdana" w:hAnsi="Verdana" w:cs="Arial"/>
                      <w:color w:val="333333"/>
                      <w:sz w:val="15"/>
                      <w:szCs w:val="15"/>
                    </w:rPr>
                  </w:pPr>
                </w:p>
              </w:tc>
              <w:tc>
                <w:tcPr>
                  <w:tcW w:w="5000" w:type="pct"/>
                </w:tcPr>
                <w:p w:rsidR="00ED481A" w:rsidRDefault="00ED481A">
                  <w:pPr>
                    <w:spacing w:after="240"/>
                    <w:rPr>
                      <w:rFonts w:ascii="Verdana" w:hAnsi="Verdana" w:cs="Arial"/>
                      <w:color w:val="333333"/>
                      <w:sz w:val="15"/>
                      <w:szCs w:val="15"/>
                    </w:rPr>
                  </w:pPr>
                  <w:r>
                    <w:rPr>
                      <w:rFonts w:ascii="Arial" w:hAnsi="Arial" w:cs="Arial"/>
                      <w:b/>
                      <w:bCs/>
                      <w:color w:val="333333"/>
                      <w:sz w:val="20"/>
                      <w:szCs w:val="20"/>
                    </w:rPr>
                    <w:t>5/</w:t>
                  </w:r>
                  <w:r>
                    <w:rPr>
                      <w:rFonts w:ascii="Arial" w:hAnsi="Arial" w:cs="Arial"/>
                      <w:color w:val="333333"/>
                      <w:sz w:val="20"/>
                      <w:szCs w:val="20"/>
                    </w:rPr>
                    <w:t xml:space="preserve"> Huilez légèrement les plaques du gaufrier (uniquement pour les premières gaufres) et branchez l'</w:t>
                  </w:r>
                  <w:hyperlink r:id="rId7" w:tgtFrame="_blank" w:history="1">
                    <w:r>
                      <w:rPr>
                        <w:rStyle w:val="Lienhypertexte"/>
                        <w:rFonts w:ascii="Arial" w:hAnsi="Arial" w:cs="Arial"/>
                        <w:sz w:val="20"/>
                        <w:szCs w:val="20"/>
                      </w:rPr>
                      <w:t>appareil</w:t>
                    </w:r>
                  </w:hyperlink>
                  <w:r>
                    <w:rPr>
                      <w:rFonts w:ascii="Arial" w:hAnsi="Arial" w:cs="Arial"/>
                      <w:color w:val="333333"/>
                      <w:sz w:val="20"/>
                      <w:szCs w:val="20"/>
                    </w:rPr>
                    <w:t>, laissez-le chauffer jusqu'à ce qu'une petite fumée se dégage. Disposez une louche de préparation sur chaque empreinte. Fermez le gaufrier et laissez cuire environ 2 minutes, retournez les gaufres et laissez-les encore une minute.</w:t>
                  </w:r>
                </w:p>
              </w:tc>
            </w:tr>
          </w:tbl>
          <w:p w:rsidR="00ED481A" w:rsidRDefault="00ED481A">
            <w:pPr>
              <w:rPr>
                <w:rFonts w:ascii="Verdana" w:hAnsi="Verdana" w:cs="Arial"/>
                <w:color w:val="333333"/>
                <w:sz w:val="15"/>
                <w:szCs w:val="15"/>
              </w:rPr>
            </w:pPr>
          </w:p>
        </w:tc>
      </w:tr>
      <w:tr w:rsidR="00ED481A">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ED481A">
              <w:trPr>
                <w:tblCellSpacing w:w="15" w:type="dxa"/>
              </w:trPr>
              <w:tc>
                <w:tcPr>
                  <w:tcW w:w="0" w:type="pct"/>
                </w:tcPr>
                <w:p w:rsidR="00ED481A" w:rsidRDefault="00ED481A">
                  <w:pPr>
                    <w:rPr>
                      <w:rFonts w:ascii="Verdana" w:hAnsi="Verdana" w:cs="Arial"/>
                      <w:color w:val="333333"/>
                      <w:sz w:val="15"/>
                      <w:szCs w:val="15"/>
                    </w:rPr>
                  </w:pPr>
                </w:p>
              </w:tc>
              <w:tc>
                <w:tcPr>
                  <w:tcW w:w="5000" w:type="pct"/>
                </w:tcPr>
                <w:p w:rsidR="00ED481A" w:rsidRDefault="00ED481A">
                  <w:pPr>
                    <w:spacing w:after="240"/>
                    <w:rPr>
                      <w:rFonts w:ascii="Verdana" w:hAnsi="Verdana" w:cs="Arial"/>
                      <w:color w:val="333333"/>
                      <w:sz w:val="15"/>
                      <w:szCs w:val="15"/>
                    </w:rPr>
                  </w:pPr>
                  <w:r>
                    <w:rPr>
                      <w:rFonts w:ascii="Arial" w:hAnsi="Arial" w:cs="Arial"/>
                      <w:b/>
                      <w:bCs/>
                      <w:color w:val="333333"/>
                      <w:sz w:val="20"/>
                      <w:szCs w:val="20"/>
                    </w:rPr>
                    <w:t>6/</w:t>
                  </w:r>
                  <w:r>
                    <w:rPr>
                      <w:rFonts w:ascii="Arial" w:hAnsi="Arial" w:cs="Arial"/>
                      <w:color w:val="333333"/>
                      <w:sz w:val="20"/>
                      <w:szCs w:val="20"/>
                    </w:rPr>
                    <w:t xml:space="preserve"> Servez chaud, accompagné de chantilly, de chocolat, de confiture...</w:t>
                  </w:r>
                </w:p>
              </w:tc>
            </w:tr>
          </w:tbl>
          <w:p w:rsidR="00ED481A" w:rsidRDefault="00ED481A">
            <w:pPr>
              <w:rPr>
                <w:rFonts w:ascii="Verdana" w:hAnsi="Verdana" w:cs="Arial"/>
                <w:color w:val="333333"/>
                <w:sz w:val="15"/>
                <w:szCs w:val="15"/>
              </w:rPr>
            </w:pPr>
          </w:p>
        </w:tc>
      </w:tr>
      <w:tr w:rsidR="00ED481A">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ED481A">
              <w:trPr>
                <w:tblCellSpacing w:w="37" w:type="dxa"/>
              </w:trPr>
              <w:tc>
                <w:tcPr>
                  <w:tcW w:w="0" w:type="auto"/>
                  <w:vAlign w:val="center"/>
                </w:tcPr>
                <w:p w:rsidR="00ED481A" w:rsidRDefault="00ED481A">
                  <w:pPr>
                    <w:rPr>
                      <w:rFonts w:ascii="Verdana" w:hAnsi="Verdana" w:cs="Arial"/>
                      <w:color w:val="333333"/>
                      <w:sz w:val="15"/>
                      <w:szCs w:val="15"/>
                    </w:rPr>
                  </w:pPr>
                  <w:r>
                    <w:rPr>
                      <w:rFonts w:ascii="Arial" w:hAnsi="Arial" w:cs="Arial"/>
                      <w:b/>
                      <w:bCs/>
                      <w:color w:val="000000"/>
                      <w:sz w:val="20"/>
                      <w:szCs w:val="20"/>
                    </w:rPr>
                    <w:t>Pour finir ...</w:t>
                  </w:r>
                  <w:r>
                    <w:rPr>
                      <w:rFonts w:ascii="Arial" w:hAnsi="Arial" w:cs="Arial"/>
                      <w:color w:val="666666"/>
                      <w:sz w:val="20"/>
                      <w:szCs w:val="20"/>
                    </w:rPr>
                    <w:t xml:space="preserve"> Pour accompagner ces gaufres je réalise un chocolat à la noix de coco avec : 2 carrés de chocolat blanc, 3 carrés de chocolat noir, 1 cuillère à café de beurre salé que je fais fondre. Une fois fondu je mélange bien, j’ajoute 10 cl de crème liquide, 1 cuillère à soupe de noix de coco en poudre et 1 cuillère à soupe de lait afin d’obtenir un mélange assez liquide. Pour la chantilly je place la crème liquide au congélateur 10 minutes avant de l’utiliser et le bol au réfrigérateur. Pour monter la crème, je place un récipient d’eau froide sous le bol où je monte </w:t>
                  </w:r>
                  <w:smartTag w:uri="urn:schemas-microsoft-com:office:smarttags" w:element="PersonName">
                    <w:smartTagPr>
                      <w:attr w:name="ProductID" w:val="la crème. Ainsi"/>
                    </w:smartTagPr>
                    <w:r>
                      <w:rPr>
                        <w:rFonts w:ascii="Arial" w:hAnsi="Arial" w:cs="Arial"/>
                        <w:color w:val="666666"/>
                        <w:sz w:val="20"/>
                        <w:szCs w:val="20"/>
                      </w:rPr>
                      <w:t>la crème. Ainsi</w:t>
                    </w:r>
                  </w:smartTag>
                  <w:r>
                    <w:rPr>
                      <w:rFonts w:ascii="Arial" w:hAnsi="Arial" w:cs="Arial"/>
                      <w:color w:val="666666"/>
                      <w:sz w:val="20"/>
                      <w:szCs w:val="20"/>
                    </w:rPr>
                    <w:t xml:space="preserve"> la crème est plus ferme.</w:t>
                  </w:r>
                </w:p>
              </w:tc>
            </w:tr>
          </w:tbl>
          <w:p w:rsidR="00ED481A" w:rsidRDefault="00ED481A">
            <w:pPr>
              <w:rPr>
                <w:rFonts w:ascii="Verdana" w:hAnsi="Verdana" w:cs="Arial"/>
                <w:color w:val="333333"/>
                <w:sz w:val="15"/>
                <w:szCs w:val="15"/>
              </w:rPr>
            </w:pPr>
          </w:p>
        </w:tc>
      </w:tr>
    </w:tbl>
    <w:p w:rsidR="00906CB7" w:rsidRDefault="00906CB7"/>
    <w:sectPr w:rsidR="00906CB7" w:rsidSect="0097574E">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compat/>
  <w:rsids>
    <w:rsidRoot w:val="00ED481A"/>
    <w:rsid w:val="00802F55"/>
    <w:rsid w:val="00825D51"/>
    <w:rsid w:val="00906CB7"/>
    <w:rsid w:val="0097574E"/>
    <w:rsid w:val="00A138D8"/>
    <w:rsid w:val="00C7038C"/>
    <w:rsid w:val="00ED48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ED481A"/>
    <w:pPr>
      <w:spacing w:before="100" w:beforeAutospacing="1" w:after="100" w:afterAutospacing="1"/>
      <w:outlineLvl w:val="0"/>
    </w:pPr>
    <w:rPr>
      <w:b/>
      <w:bCs/>
      <w:kern w:val="36"/>
      <w:sz w:val="30"/>
      <w:szCs w:val="3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ED481A"/>
    <w:rPr>
      <w:color w:val="333333"/>
      <w:u w:val="single"/>
    </w:rPr>
  </w:style>
  <w:style w:type="paragraph" w:styleId="NormalWeb">
    <w:name w:val="Normal (Web)"/>
    <w:basedOn w:val="Normal"/>
    <w:rsid w:val="00ED481A"/>
    <w:pPr>
      <w:spacing w:before="100" w:beforeAutospacing="1" w:after="75"/>
    </w:pPr>
  </w:style>
  <w:style w:type="character" w:styleId="lev">
    <w:name w:val="Strong"/>
    <w:basedOn w:val="Policepardfaut"/>
    <w:qFormat/>
    <w:rsid w:val="00ED481A"/>
    <w:rPr>
      <w:b/>
      <w:bCs/>
    </w:rPr>
  </w:style>
  <w:style w:type="paragraph" w:styleId="Textedebulles">
    <w:name w:val="Balloon Text"/>
    <w:basedOn w:val="Normal"/>
    <w:link w:val="TextedebullesCar"/>
    <w:rsid w:val="00C7038C"/>
    <w:rPr>
      <w:rFonts w:ascii="Tahoma" w:hAnsi="Tahoma" w:cs="Tahoma"/>
      <w:sz w:val="16"/>
      <w:szCs w:val="16"/>
    </w:rPr>
  </w:style>
  <w:style w:type="character" w:customStyle="1" w:styleId="TextedebullesCar">
    <w:name w:val="Texte de bulles Car"/>
    <w:basedOn w:val="Policepardfaut"/>
    <w:link w:val="Textedebulles"/>
    <w:rsid w:val="00C70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nternaute.com/femmes/cuisine/definition/300082/appareil.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linternaute.com/femmes/cuisine/definition/65/fondre.s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1987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LSD Corp</Company>
  <LinksUpToDate>false</LinksUpToDate>
  <CharactersWithSpaces>2344</CharactersWithSpaces>
  <SharedDoc>false</SharedDoc>
  <HLinks>
    <vt:vector size="60" baseType="variant">
      <vt:variant>
        <vt:i4>4128882</vt:i4>
      </vt:variant>
      <vt:variant>
        <vt:i4>45</vt:i4>
      </vt:variant>
      <vt:variant>
        <vt:i4>0</vt:i4>
      </vt:variant>
      <vt:variant>
        <vt:i4>5</vt:i4>
      </vt:variant>
      <vt:variant>
        <vt:lpwstr>http://www.linternaute.com/femmes/cuisine/definition/300082/appareil.shtml</vt:lpwstr>
      </vt:variant>
      <vt:variant>
        <vt:lpwstr/>
      </vt:variant>
      <vt:variant>
        <vt:i4>4456453</vt:i4>
      </vt:variant>
      <vt:variant>
        <vt:i4>39</vt:i4>
      </vt:variant>
      <vt:variant>
        <vt:i4>0</vt:i4>
      </vt:variant>
      <vt:variant>
        <vt:i4>5</vt:i4>
      </vt:variant>
      <vt:variant>
        <vt:lpwstr>http://www.linternaute.com/femmes/cuisine/definition/65/fondre.shtml</vt:lpwstr>
      </vt:variant>
      <vt:variant>
        <vt:lpwstr/>
      </vt:variant>
      <vt:variant>
        <vt:i4>5963782</vt:i4>
      </vt:variant>
      <vt:variant>
        <vt:i4>36</vt:i4>
      </vt:variant>
      <vt:variant>
        <vt:i4>0</vt:i4>
      </vt:variant>
      <vt:variant>
        <vt:i4>5</vt:i4>
      </vt:variant>
      <vt:variant>
        <vt:lpwstr>http://www.linternaute.com/femmes/cuisine/cgi/livrerecette/annotation_recette.php?f_id_recette=315998&amp;f_type=a</vt:lpwstr>
      </vt:variant>
      <vt:variant>
        <vt:lpwstr/>
      </vt:variant>
      <vt:variant>
        <vt:i4>5963782</vt:i4>
      </vt:variant>
      <vt:variant>
        <vt:i4>30</vt:i4>
      </vt:variant>
      <vt:variant>
        <vt:i4>0</vt:i4>
      </vt:variant>
      <vt:variant>
        <vt:i4>5</vt:i4>
      </vt:variant>
      <vt:variant>
        <vt:lpwstr>http://www.linternaute.com/femmes/cuisine/cgi/livrerecette/annotation_recette.php?f_id_recette=315998&amp;f_type=a</vt:lpwstr>
      </vt:variant>
      <vt:variant>
        <vt:lpwstr/>
      </vt:variant>
      <vt:variant>
        <vt:i4>6488078</vt:i4>
      </vt:variant>
      <vt:variant>
        <vt:i4>27</vt:i4>
      </vt:variant>
      <vt:variant>
        <vt:i4>0</vt:i4>
      </vt:variant>
      <vt:variant>
        <vt:i4>5</vt:i4>
      </vt:variant>
      <vt:variant>
        <vt:lpwstr>http://www.linternaute.com/femmes/cuisine/cgi/avis/depose_avis.php?f_id_recette=315998</vt:lpwstr>
      </vt:variant>
      <vt:variant>
        <vt:lpwstr/>
      </vt:variant>
      <vt:variant>
        <vt:i4>5111850</vt:i4>
      </vt:variant>
      <vt:variant>
        <vt:i4>24</vt:i4>
      </vt:variant>
      <vt:variant>
        <vt:i4>0</vt:i4>
      </vt:variant>
      <vt:variant>
        <vt:i4>5</vt:i4>
      </vt:variant>
      <vt:variant>
        <vt:lpwstr>http://www.linternaute.com/femmes/cuisine/cgi/mail/envoyer_recette.php?f_id_recette=315998</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5439536</vt:i4>
      </vt:variant>
      <vt:variant>
        <vt:i4>12</vt:i4>
      </vt:variant>
      <vt:variant>
        <vt:i4>0</vt:i4>
      </vt:variant>
      <vt:variant>
        <vt:i4>5</vt:i4>
      </vt:variant>
      <vt:variant>
        <vt:lpwstr>http://www.linternaute.com/femmes/cuisine/personne/4162626/1098372338/1/elise_gasche.shtml</vt:lpwstr>
      </vt:variant>
      <vt:variant>
        <vt:lpwstr/>
      </vt:variant>
      <vt:variant>
        <vt:i4>6291564</vt:i4>
      </vt:variant>
      <vt:variant>
        <vt:i4>9</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 Ghost</dc:creator>
  <cp:lastModifiedBy>Utilisateur</cp:lastModifiedBy>
  <cp:revision>3</cp:revision>
  <dcterms:created xsi:type="dcterms:W3CDTF">2014-05-01T14:29:00Z</dcterms:created>
  <dcterms:modified xsi:type="dcterms:W3CDTF">2014-05-01T14:30:00Z</dcterms:modified>
</cp:coreProperties>
</file>